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F99" w:rsidRPr="00056F99" w:rsidRDefault="00056F99" w:rsidP="00056F99">
      <w:pPr>
        <w:spacing w:after="0"/>
        <w:jc w:val="center"/>
        <w:rPr>
          <w:b/>
          <w:sz w:val="28"/>
          <w:szCs w:val="28"/>
        </w:rPr>
      </w:pPr>
      <w:r w:rsidRPr="00056F99">
        <w:rPr>
          <w:b/>
          <w:sz w:val="28"/>
          <w:szCs w:val="28"/>
        </w:rPr>
        <w:t>T.C.</w:t>
      </w:r>
    </w:p>
    <w:p w:rsidR="00056F99" w:rsidRPr="00056F99" w:rsidRDefault="00056F99" w:rsidP="00056F99">
      <w:pPr>
        <w:spacing w:after="0"/>
        <w:jc w:val="center"/>
        <w:rPr>
          <w:b/>
          <w:sz w:val="28"/>
          <w:szCs w:val="28"/>
        </w:rPr>
      </w:pPr>
      <w:r w:rsidRPr="00056F99">
        <w:rPr>
          <w:b/>
          <w:sz w:val="28"/>
          <w:szCs w:val="28"/>
        </w:rPr>
        <w:t>DİYARBAKIR VALİLİĞİ</w:t>
      </w:r>
    </w:p>
    <w:p w:rsidR="00056F99" w:rsidRPr="00056F99" w:rsidRDefault="00056F99" w:rsidP="00056F99">
      <w:pPr>
        <w:spacing w:after="0"/>
        <w:jc w:val="center"/>
        <w:rPr>
          <w:b/>
          <w:sz w:val="28"/>
          <w:szCs w:val="28"/>
        </w:rPr>
      </w:pPr>
      <w:r w:rsidRPr="00056F99">
        <w:rPr>
          <w:b/>
          <w:sz w:val="28"/>
          <w:szCs w:val="28"/>
        </w:rPr>
        <w:t>MİLLİ EĞİTİM MÜDÜRLÜĞÜ</w:t>
      </w:r>
    </w:p>
    <w:p w:rsidR="00FF39A5" w:rsidRDefault="00056F99" w:rsidP="00056F99">
      <w:pPr>
        <w:jc w:val="center"/>
        <w:rPr>
          <w:b/>
          <w:sz w:val="28"/>
          <w:szCs w:val="28"/>
        </w:rPr>
      </w:pPr>
      <w:r w:rsidRPr="00056F99">
        <w:rPr>
          <w:b/>
          <w:sz w:val="28"/>
          <w:szCs w:val="28"/>
        </w:rPr>
        <w:t>OKUL/KURUM HİZMET STANDARTLARI</w:t>
      </w:r>
    </w:p>
    <w:tbl>
      <w:tblPr>
        <w:tblStyle w:val="TabloKlavuzu"/>
        <w:tblW w:w="0" w:type="auto"/>
        <w:tblLook w:val="04A0"/>
      </w:tblPr>
      <w:tblGrid>
        <w:gridCol w:w="1101"/>
        <w:gridCol w:w="3505"/>
        <w:gridCol w:w="2303"/>
        <w:gridCol w:w="2303"/>
      </w:tblGrid>
      <w:tr w:rsidR="00344E9C" w:rsidTr="003846D9">
        <w:tc>
          <w:tcPr>
            <w:tcW w:w="9212" w:type="dxa"/>
            <w:gridSpan w:val="4"/>
          </w:tcPr>
          <w:p w:rsidR="00344E9C" w:rsidRPr="001A1BE3" w:rsidRDefault="001A1BE3" w:rsidP="00056F99">
            <w:pPr>
              <w:jc w:val="center"/>
              <w:rPr>
                <w:b/>
                <w:sz w:val="28"/>
                <w:szCs w:val="28"/>
              </w:rPr>
            </w:pPr>
            <w:r w:rsidRPr="001A1BE3">
              <w:rPr>
                <w:b/>
              </w:rPr>
              <w:t>KOŞUYOLU MESLEKİ ve TEKNİK ANADOLU LİSESİ MÜDÜRLÜĞÜ HİZMET STANDARTLARI</w:t>
            </w:r>
          </w:p>
        </w:tc>
      </w:tr>
      <w:tr w:rsidR="001A1BE3" w:rsidTr="001A1BE3">
        <w:tc>
          <w:tcPr>
            <w:tcW w:w="1101" w:type="dxa"/>
          </w:tcPr>
          <w:p w:rsidR="001A1BE3" w:rsidRDefault="001A1BE3">
            <w:r>
              <w:t>S.NO</w:t>
            </w:r>
          </w:p>
        </w:tc>
        <w:tc>
          <w:tcPr>
            <w:tcW w:w="3505" w:type="dxa"/>
          </w:tcPr>
          <w:p w:rsidR="001A1BE3" w:rsidRDefault="001A1BE3">
            <w:r>
              <w:t>HİZMETİN ADI</w:t>
            </w:r>
          </w:p>
        </w:tc>
        <w:tc>
          <w:tcPr>
            <w:tcW w:w="2303" w:type="dxa"/>
          </w:tcPr>
          <w:p w:rsidR="001A1BE3" w:rsidRDefault="001A1BE3">
            <w:r>
              <w:t>BAŞVURUDA İSTENEN BELGELER</w:t>
            </w:r>
          </w:p>
        </w:tc>
        <w:tc>
          <w:tcPr>
            <w:tcW w:w="2303" w:type="dxa"/>
          </w:tcPr>
          <w:p w:rsidR="001A1BE3" w:rsidRDefault="001A1BE3">
            <w:r>
              <w:t>HİZMETİN TAMAMLANMA SÜRESİ (EN GEÇ)</w:t>
            </w:r>
          </w:p>
        </w:tc>
      </w:tr>
      <w:tr w:rsidR="00344E9C" w:rsidTr="001A1BE3">
        <w:tc>
          <w:tcPr>
            <w:tcW w:w="1101" w:type="dxa"/>
          </w:tcPr>
          <w:p w:rsidR="00344E9C" w:rsidRPr="000C11D2" w:rsidRDefault="001A1BE3" w:rsidP="001A1BE3">
            <w:r w:rsidRPr="000C11D2">
              <w:t>1</w:t>
            </w:r>
          </w:p>
        </w:tc>
        <w:tc>
          <w:tcPr>
            <w:tcW w:w="3505" w:type="dxa"/>
          </w:tcPr>
          <w:p w:rsidR="00344E9C" w:rsidRDefault="001A1BE3" w:rsidP="001A1BE3">
            <w:pPr>
              <w:rPr>
                <w:b/>
                <w:sz w:val="28"/>
                <w:szCs w:val="28"/>
              </w:rPr>
            </w:pPr>
            <w:r>
              <w:t>Öğrenim Belgesini veya Diplomasını Kaybedenlere Diploma Kayıt Örneğinin Verilmesi</w:t>
            </w:r>
            <w:r w:rsidR="00853596">
              <w:t>.</w:t>
            </w:r>
          </w:p>
        </w:tc>
        <w:tc>
          <w:tcPr>
            <w:tcW w:w="2303" w:type="dxa"/>
          </w:tcPr>
          <w:p w:rsidR="00344E9C" w:rsidRPr="001A1BE3" w:rsidRDefault="001A1BE3" w:rsidP="001A1BE3">
            <w:r w:rsidRPr="001A1BE3">
              <w:t>Dilekçe</w:t>
            </w:r>
          </w:p>
        </w:tc>
        <w:tc>
          <w:tcPr>
            <w:tcW w:w="2303" w:type="dxa"/>
          </w:tcPr>
          <w:p w:rsidR="00344E9C" w:rsidRPr="001A1BE3" w:rsidRDefault="001A1BE3" w:rsidP="001A1BE3">
            <w:r w:rsidRPr="001A1BE3">
              <w:t>5 İŞ GÜNÜ</w:t>
            </w:r>
          </w:p>
        </w:tc>
      </w:tr>
      <w:tr w:rsidR="008C77C8" w:rsidTr="001A1BE3">
        <w:tc>
          <w:tcPr>
            <w:tcW w:w="1101" w:type="dxa"/>
          </w:tcPr>
          <w:p w:rsidR="008C77C8" w:rsidRPr="000C11D2" w:rsidRDefault="008C77C8" w:rsidP="001A1BE3">
            <w:r w:rsidRPr="000C11D2">
              <w:t>2</w:t>
            </w:r>
          </w:p>
        </w:tc>
        <w:tc>
          <w:tcPr>
            <w:tcW w:w="3505" w:type="dxa"/>
          </w:tcPr>
          <w:p w:rsidR="008C77C8" w:rsidRPr="001A1BE3" w:rsidRDefault="008C77C8" w:rsidP="001A1BE3">
            <w:r>
              <w:t>9, 10, 11 ve 12. Sınıf Öğrencilerine Yönelik Yetiştirme ve Hazırlık Kursu Açılması.</w:t>
            </w:r>
          </w:p>
        </w:tc>
        <w:tc>
          <w:tcPr>
            <w:tcW w:w="2303" w:type="dxa"/>
          </w:tcPr>
          <w:p w:rsidR="008C77C8" w:rsidRPr="001A1BE3" w:rsidRDefault="008C77C8" w:rsidP="00E962D0">
            <w:r w:rsidRPr="001A1BE3">
              <w:t>Dilekçe</w:t>
            </w:r>
          </w:p>
        </w:tc>
        <w:tc>
          <w:tcPr>
            <w:tcW w:w="2303" w:type="dxa"/>
          </w:tcPr>
          <w:p w:rsidR="008C77C8" w:rsidRPr="001A1BE3" w:rsidRDefault="008C77C8" w:rsidP="00E962D0">
            <w:r w:rsidRPr="001A1BE3">
              <w:t>5 İŞ GÜNÜ</w:t>
            </w:r>
          </w:p>
        </w:tc>
      </w:tr>
      <w:tr w:rsidR="008C77C8" w:rsidTr="001A1BE3">
        <w:tc>
          <w:tcPr>
            <w:tcW w:w="1101" w:type="dxa"/>
          </w:tcPr>
          <w:p w:rsidR="008C77C8" w:rsidRPr="000C11D2" w:rsidRDefault="008C77C8" w:rsidP="001A1BE3">
            <w:r w:rsidRPr="000C11D2">
              <w:t>3</w:t>
            </w:r>
          </w:p>
        </w:tc>
        <w:tc>
          <w:tcPr>
            <w:tcW w:w="3505" w:type="dxa"/>
          </w:tcPr>
          <w:p w:rsidR="008C77C8" w:rsidRPr="001A1BE3" w:rsidRDefault="008C77C8" w:rsidP="001A1BE3">
            <w:r>
              <w:t>Okul Öğrenci Ödül ve Disiplin Kurulu Kararlarına Yapılan İtirazların Bir Üst Kurula Gönderilmesi.</w:t>
            </w:r>
          </w:p>
        </w:tc>
        <w:tc>
          <w:tcPr>
            <w:tcW w:w="2303" w:type="dxa"/>
          </w:tcPr>
          <w:p w:rsidR="008C77C8" w:rsidRPr="001A1BE3" w:rsidRDefault="008C77C8" w:rsidP="00E962D0">
            <w:r w:rsidRPr="001A1BE3">
              <w:t>Dilekçe</w:t>
            </w:r>
          </w:p>
        </w:tc>
        <w:tc>
          <w:tcPr>
            <w:tcW w:w="2303" w:type="dxa"/>
          </w:tcPr>
          <w:p w:rsidR="008C77C8" w:rsidRPr="001A1BE3" w:rsidRDefault="008C77C8" w:rsidP="00E962D0">
            <w:r w:rsidRPr="001A1BE3">
              <w:t>5 İŞ GÜNÜ</w:t>
            </w:r>
          </w:p>
        </w:tc>
      </w:tr>
      <w:tr w:rsidR="000C11D2" w:rsidTr="001A1BE3">
        <w:tc>
          <w:tcPr>
            <w:tcW w:w="1101" w:type="dxa"/>
          </w:tcPr>
          <w:p w:rsidR="000C11D2" w:rsidRPr="000C11D2" w:rsidRDefault="000C11D2" w:rsidP="001A1BE3">
            <w:r w:rsidRPr="000C11D2">
              <w:t>4</w:t>
            </w:r>
          </w:p>
        </w:tc>
        <w:tc>
          <w:tcPr>
            <w:tcW w:w="3505" w:type="dxa"/>
          </w:tcPr>
          <w:p w:rsidR="000C11D2" w:rsidRPr="001A1BE3" w:rsidRDefault="000C11D2" w:rsidP="001A1BE3">
            <w:r>
              <w:t>Lise ve Dengi Okullarda Öğrenim Gören Öğrencilerin Nakillerinin E Okul sistemine işlenmesi.</w:t>
            </w:r>
          </w:p>
        </w:tc>
        <w:tc>
          <w:tcPr>
            <w:tcW w:w="2303" w:type="dxa"/>
          </w:tcPr>
          <w:p w:rsidR="000C11D2" w:rsidRPr="001A1BE3" w:rsidRDefault="000C11D2" w:rsidP="00E962D0">
            <w:r w:rsidRPr="001A1BE3">
              <w:t>Dilekçe</w:t>
            </w:r>
          </w:p>
        </w:tc>
        <w:tc>
          <w:tcPr>
            <w:tcW w:w="2303" w:type="dxa"/>
          </w:tcPr>
          <w:p w:rsidR="000C11D2" w:rsidRPr="001A1BE3" w:rsidRDefault="000C11D2" w:rsidP="00E962D0">
            <w:r>
              <w:t>1</w:t>
            </w:r>
            <w:r w:rsidRPr="001A1BE3">
              <w:t xml:space="preserve"> İŞ GÜNÜ</w:t>
            </w:r>
          </w:p>
        </w:tc>
      </w:tr>
      <w:tr w:rsidR="00344E9C" w:rsidTr="001A1BE3">
        <w:tc>
          <w:tcPr>
            <w:tcW w:w="1101" w:type="dxa"/>
          </w:tcPr>
          <w:p w:rsidR="00344E9C" w:rsidRPr="000C11D2" w:rsidRDefault="001A1BE3" w:rsidP="001A1BE3">
            <w:r w:rsidRPr="000C11D2">
              <w:t>5</w:t>
            </w:r>
          </w:p>
        </w:tc>
        <w:tc>
          <w:tcPr>
            <w:tcW w:w="3505" w:type="dxa"/>
          </w:tcPr>
          <w:p w:rsidR="00344E9C" w:rsidRPr="001A1BE3" w:rsidRDefault="00853596" w:rsidP="001A1BE3">
            <w:proofErr w:type="gramStart"/>
            <w:r>
              <w:t>Ortaöğretim Kurumlarından Mezun Olan Öğrencilere Geçici Mezuniyet Belgesi Verilmesi.</w:t>
            </w:r>
            <w:proofErr w:type="gramEnd"/>
          </w:p>
        </w:tc>
        <w:tc>
          <w:tcPr>
            <w:tcW w:w="2303" w:type="dxa"/>
          </w:tcPr>
          <w:p w:rsidR="00344E9C" w:rsidRPr="001A1BE3" w:rsidRDefault="00874B91" w:rsidP="001A1BE3">
            <w:r w:rsidRPr="001A1BE3">
              <w:t>Dilekçe</w:t>
            </w:r>
          </w:p>
        </w:tc>
        <w:tc>
          <w:tcPr>
            <w:tcW w:w="2303" w:type="dxa"/>
          </w:tcPr>
          <w:p w:rsidR="00344E9C" w:rsidRPr="001A1BE3" w:rsidRDefault="00874B91" w:rsidP="001A1BE3">
            <w:r>
              <w:t>30 Dakika</w:t>
            </w:r>
          </w:p>
        </w:tc>
      </w:tr>
      <w:tr w:rsidR="000A288D" w:rsidTr="001A1BE3">
        <w:tc>
          <w:tcPr>
            <w:tcW w:w="1101" w:type="dxa"/>
          </w:tcPr>
          <w:p w:rsidR="000A288D" w:rsidRPr="000C11D2" w:rsidRDefault="000A288D" w:rsidP="001A1BE3">
            <w:r w:rsidRPr="000C11D2">
              <w:t>6</w:t>
            </w:r>
          </w:p>
        </w:tc>
        <w:tc>
          <w:tcPr>
            <w:tcW w:w="3505" w:type="dxa"/>
          </w:tcPr>
          <w:p w:rsidR="000A288D" w:rsidRPr="001A1BE3" w:rsidRDefault="000A288D" w:rsidP="001A1BE3">
            <w:r>
              <w:t>Meslekî Eğitimi Tamamlama Belgesi Verilmesi.</w:t>
            </w:r>
          </w:p>
        </w:tc>
        <w:tc>
          <w:tcPr>
            <w:tcW w:w="2303" w:type="dxa"/>
          </w:tcPr>
          <w:p w:rsidR="000A288D" w:rsidRPr="001A1BE3" w:rsidRDefault="000A288D" w:rsidP="00E962D0">
            <w:r w:rsidRPr="001A1BE3">
              <w:t>Dilekçe</w:t>
            </w:r>
          </w:p>
        </w:tc>
        <w:tc>
          <w:tcPr>
            <w:tcW w:w="2303" w:type="dxa"/>
          </w:tcPr>
          <w:p w:rsidR="000A288D" w:rsidRPr="001A1BE3" w:rsidRDefault="000A288D" w:rsidP="00E962D0">
            <w:r w:rsidRPr="001A1BE3">
              <w:t>5 İŞ GÜNÜ</w:t>
            </w:r>
          </w:p>
        </w:tc>
      </w:tr>
    </w:tbl>
    <w:p w:rsidR="00344E9C" w:rsidRDefault="00344E9C" w:rsidP="000A288D">
      <w:pPr>
        <w:rPr>
          <w:b/>
          <w:sz w:val="28"/>
          <w:szCs w:val="28"/>
        </w:rPr>
      </w:pPr>
    </w:p>
    <w:p w:rsidR="00AC06B9" w:rsidRDefault="000A288D" w:rsidP="000A288D">
      <w:pPr>
        <w:jc w:val="both"/>
      </w:pPr>
      <w:r>
        <w:t xml:space="preserve">       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5301D9" w:rsidRDefault="005301D9" w:rsidP="000A288D">
      <w:pPr>
        <w:jc w:val="both"/>
      </w:pPr>
    </w:p>
    <w:tbl>
      <w:tblPr>
        <w:tblStyle w:val="TabloKlavuzu"/>
        <w:tblW w:w="9924" w:type="dxa"/>
        <w:tblInd w:w="-318" w:type="dxa"/>
        <w:tblLook w:val="04A0"/>
      </w:tblPr>
      <w:tblGrid>
        <w:gridCol w:w="2411"/>
        <w:gridCol w:w="2126"/>
        <w:gridCol w:w="2410"/>
        <w:gridCol w:w="2977"/>
      </w:tblGrid>
      <w:tr w:rsidR="00615B78" w:rsidTr="00AC06B9">
        <w:tc>
          <w:tcPr>
            <w:tcW w:w="2411" w:type="dxa"/>
          </w:tcPr>
          <w:p w:rsidR="00615B78" w:rsidRDefault="00615B78" w:rsidP="000A288D">
            <w:pPr>
              <w:jc w:val="both"/>
            </w:pPr>
            <w:r>
              <w:t>İLK MÜRACAAT YERİ</w:t>
            </w:r>
          </w:p>
        </w:tc>
        <w:tc>
          <w:tcPr>
            <w:tcW w:w="2126" w:type="dxa"/>
          </w:tcPr>
          <w:p w:rsidR="00615B78" w:rsidRDefault="00615B78" w:rsidP="000A288D">
            <w:pPr>
              <w:jc w:val="both"/>
            </w:pPr>
            <w:r>
              <w:t>OKUL MÜDÜRLÜĞÜ</w:t>
            </w:r>
          </w:p>
        </w:tc>
        <w:tc>
          <w:tcPr>
            <w:tcW w:w="2410" w:type="dxa"/>
          </w:tcPr>
          <w:p w:rsidR="00615B78" w:rsidRDefault="00615B78" w:rsidP="000A288D">
            <w:pPr>
              <w:jc w:val="both"/>
            </w:pPr>
            <w:r>
              <w:t>İKİNCİ MÜRACAAT YERİ</w:t>
            </w:r>
          </w:p>
        </w:tc>
        <w:tc>
          <w:tcPr>
            <w:tcW w:w="2977" w:type="dxa"/>
          </w:tcPr>
          <w:p w:rsidR="00615B78" w:rsidRDefault="00615B78" w:rsidP="000A288D">
            <w:pPr>
              <w:jc w:val="both"/>
            </w:pPr>
            <w:r>
              <w:t>İLÇE MİLLİ EĞT. MÜDÜRLÜĞÜ</w:t>
            </w:r>
          </w:p>
        </w:tc>
      </w:tr>
      <w:tr w:rsidR="00AC06B9" w:rsidTr="00AC06B9">
        <w:tc>
          <w:tcPr>
            <w:tcW w:w="2411" w:type="dxa"/>
          </w:tcPr>
          <w:p w:rsidR="00AC06B9" w:rsidRDefault="00AC06B9" w:rsidP="000A288D">
            <w:pPr>
              <w:jc w:val="both"/>
            </w:pPr>
            <w:r>
              <w:t>İSİM</w:t>
            </w:r>
          </w:p>
        </w:tc>
        <w:tc>
          <w:tcPr>
            <w:tcW w:w="2126" w:type="dxa"/>
          </w:tcPr>
          <w:p w:rsidR="00AC06B9" w:rsidRDefault="00AC06B9" w:rsidP="000A288D">
            <w:pPr>
              <w:jc w:val="both"/>
            </w:pPr>
            <w:r>
              <w:t>MUSTAFA KAÇMAZ</w:t>
            </w:r>
          </w:p>
        </w:tc>
        <w:tc>
          <w:tcPr>
            <w:tcW w:w="2410" w:type="dxa"/>
          </w:tcPr>
          <w:p w:rsidR="00AC06B9" w:rsidRDefault="00AC06B9" w:rsidP="00E962D0">
            <w:pPr>
              <w:jc w:val="both"/>
            </w:pPr>
            <w:r>
              <w:t>İSİM</w:t>
            </w:r>
          </w:p>
        </w:tc>
        <w:tc>
          <w:tcPr>
            <w:tcW w:w="2977" w:type="dxa"/>
          </w:tcPr>
          <w:p w:rsidR="00AC06B9" w:rsidRDefault="00AC06B9" w:rsidP="000A288D">
            <w:pPr>
              <w:jc w:val="both"/>
            </w:pPr>
            <w:r>
              <w:t>FİKRET ELHAKAN</w:t>
            </w:r>
          </w:p>
        </w:tc>
      </w:tr>
      <w:tr w:rsidR="00AC06B9" w:rsidTr="00AC06B9">
        <w:tc>
          <w:tcPr>
            <w:tcW w:w="2411" w:type="dxa"/>
          </w:tcPr>
          <w:p w:rsidR="00AC06B9" w:rsidRDefault="00AC06B9" w:rsidP="000A288D">
            <w:pPr>
              <w:jc w:val="both"/>
            </w:pPr>
            <w:r>
              <w:t>UNVAN</w:t>
            </w:r>
          </w:p>
        </w:tc>
        <w:tc>
          <w:tcPr>
            <w:tcW w:w="2126" w:type="dxa"/>
          </w:tcPr>
          <w:p w:rsidR="00AC06B9" w:rsidRDefault="00AC06B9" w:rsidP="000A288D">
            <w:pPr>
              <w:jc w:val="both"/>
            </w:pPr>
            <w:r>
              <w:t>OKUL MÜDÜRÜ</w:t>
            </w:r>
          </w:p>
        </w:tc>
        <w:tc>
          <w:tcPr>
            <w:tcW w:w="2410" w:type="dxa"/>
          </w:tcPr>
          <w:p w:rsidR="00AC06B9" w:rsidRDefault="00AC06B9" w:rsidP="00E962D0">
            <w:pPr>
              <w:jc w:val="both"/>
            </w:pPr>
            <w:r>
              <w:t>UNVAN</w:t>
            </w:r>
          </w:p>
        </w:tc>
        <w:tc>
          <w:tcPr>
            <w:tcW w:w="2977" w:type="dxa"/>
          </w:tcPr>
          <w:p w:rsidR="00AC06B9" w:rsidRDefault="00AC06B9" w:rsidP="000A288D">
            <w:pPr>
              <w:jc w:val="both"/>
            </w:pPr>
            <w:r>
              <w:t>İLÇE MİLLİ EĞİTİM MÜDÜRÜ</w:t>
            </w:r>
          </w:p>
        </w:tc>
      </w:tr>
      <w:tr w:rsidR="00AC06B9" w:rsidTr="00AC06B9">
        <w:tc>
          <w:tcPr>
            <w:tcW w:w="2411" w:type="dxa"/>
          </w:tcPr>
          <w:p w:rsidR="00AC06B9" w:rsidRDefault="00AC06B9" w:rsidP="000A288D">
            <w:pPr>
              <w:jc w:val="both"/>
            </w:pPr>
            <w:r>
              <w:t>ADRES</w:t>
            </w:r>
          </w:p>
        </w:tc>
        <w:tc>
          <w:tcPr>
            <w:tcW w:w="2126" w:type="dxa"/>
          </w:tcPr>
          <w:p w:rsidR="00AC06B9" w:rsidRDefault="00AC06B9" w:rsidP="000A288D">
            <w:pPr>
              <w:jc w:val="both"/>
            </w:pPr>
            <w:proofErr w:type="spellStart"/>
            <w:r>
              <w:t>Kaynartepe</w:t>
            </w:r>
            <w:proofErr w:type="spellEnd"/>
            <w:r>
              <w:t xml:space="preserve"> mah. Nükhet Coşkun Cad. No: 218 A</w:t>
            </w:r>
          </w:p>
        </w:tc>
        <w:tc>
          <w:tcPr>
            <w:tcW w:w="2410" w:type="dxa"/>
          </w:tcPr>
          <w:p w:rsidR="00AC06B9" w:rsidRDefault="00AC06B9" w:rsidP="00E962D0">
            <w:pPr>
              <w:jc w:val="both"/>
            </w:pPr>
            <w:r>
              <w:t>ADRES</w:t>
            </w:r>
          </w:p>
        </w:tc>
        <w:tc>
          <w:tcPr>
            <w:tcW w:w="2977" w:type="dxa"/>
          </w:tcPr>
          <w:p w:rsidR="00AC06B9" w:rsidRDefault="00AC06B9" w:rsidP="000A288D">
            <w:pPr>
              <w:jc w:val="both"/>
            </w:pPr>
            <w:r>
              <w:t xml:space="preserve">Yeniköy Mah. </w:t>
            </w:r>
            <w:proofErr w:type="spellStart"/>
            <w:r>
              <w:t>Karacadağ</w:t>
            </w:r>
            <w:proofErr w:type="spellEnd"/>
            <w:r>
              <w:t xml:space="preserve"> Bulvarı No: 17 BAĞLAR</w:t>
            </w:r>
          </w:p>
        </w:tc>
      </w:tr>
      <w:tr w:rsidR="00AC06B9" w:rsidTr="00AC06B9">
        <w:tc>
          <w:tcPr>
            <w:tcW w:w="2411" w:type="dxa"/>
          </w:tcPr>
          <w:p w:rsidR="00AC06B9" w:rsidRDefault="00AC06B9" w:rsidP="000A288D">
            <w:pPr>
              <w:jc w:val="both"/>
            </w:pPr>
            <w:r>
              <w:t>TELEFON</w:t>
            </w:r>
          </w:p>
        </w:tc>
        <w:tc>
          <w:tcPr>
            <w:tcW w:w="2126" w:type="dxa"/>
          </w:tcPr>
          <w:p w:rsidR="00AC06B9" w:rsidRDefault="00AC06B9" w:rsidP="000A288D">
            <w:pPr>
              <w:jc w:val="both"/>
            </w:pPr>
            <w:r>
              <w:t>0412 233 65 68</w:t>
            </w:r>
          </w:p>
        </w:tc>
        <w:tc>
          <w:tcPr>
            <w:tcW w:w="2410" w:type="dxa"/>
          </w:tcPr>
          <w:p w:rsidR="00AC06B9" w:rsidRDefault="00AC06B9" w:rsidP="00E962D0">
            <w:pPr>
              <w:jc w:val="both"/>
            </w:pPr>
            <w:r>
              <w:t>TELEFON</w:t>
            </w:r>
          </w:p>
        </w:tc>
        <w:tc>
          <w:tcPr>
            <w:tcW w:w="2977" w:type="dxa"/>
          </w:tcPr>
          <w:p w:rsidR="00AC06B9" w:rsidRDefault="00AC06B9" w:rsidP="000A288D">
            <w:pPr>
              <w:jc w:val="both"/>
            </w:pPr>
            <w:r>
              <w:t>0412 322 23 00</w:t>
            </w:r>
          </w:p>
        </w:tc>
      </w:tr>
      <w:tr w:rsidR="00AC06B9" w:rsidTr="00AC06B9">
        <w:tc>
          <w:tcPr>
            <w:tcW w:w="2411" w:type="dxa"/>
          </w:tcPr>
          <w:p w:rsidR="00AC06B9" w:rsidRDefault="00AC06B9" w:rsidP="000A288D">
            <w:pPr>
              <w:jc w:val="both"/>
            </w:pPr>
            <w:r>
              <w:t>FAX</w:t>
            </w:r>
          </w:p>
        </w:tc>
        <w:tc>
          <w:tcPr>
            <w:tcW w:w="2126" w:type="dxa"/>
          </w:tcPr>
          <w:p w:rsidR="00AC06B9" w:rsidRDefault="00AC06B9" w:rsidP="000A288D">
            <w:pPr>
              <w:jc w:val="both"/>
            </w:pPr>
            <w:r>
              <w:t>YOK</w:t>
            </w:r>
          </w:p>
        </w:tc>
        <w:tc>
          <w:tcPr>
            <w:tcW w:w="2410" w:type="dxa"/>
          </w:tcPr>
          <w:p w:rsidR="00AC06B9" w:rsidRDefault="00AC06B9" w:rsidP="00E962D0">
            <w:pPr>
              <w:jc w:val="both"/>
            </w:pPr>
            <w:r>
              <w:t>FAX</w:t>
            </w:r>
          </w:p>
        </w:tc>
        <w:tc>
          <w:tcPr>
            <w:tcW w:w="2977" w:type="dxa"/>
          </w:tcPr>
          <w:p w:rsidR="00AC06B9" w:rsidRDefault="00AC06B9" w:rsidP="000A288D">
            <w:pPr>
              <w:jc w:val="both"/>
            </w:pPr>
            <w:r>
              <w:t>YOK</w:t>
            </w:r>
          </w:p>
        </w:tc>
      </w:tr>
      <w:tr w:rsidR="00AC06B9" w:rsidTr="00AC06B9">
        <w:tc>
          <w:tcPr>
            <w:tcW w:w="2411" w:type="dxa"/>
          </w:tcPr>
          <w:p w:rsidR="00AC06B9" w:rsidRDefault="00AC06B9" w:rsidP="000A288D">
            <w:pPr>
              <w:jc w:val="both"/>
            </w:pPr>
            <w:r>
              <w:t>E POSTA</w:t>
            </w:r>
          </w:p>
        </w:tc>
        <w:tc>
          <w:tcPr>
            <w:tcW w:w="2126" w:type="dxa"/>
          </w:tcPr>
          <w:p w:rsidR="00AC06B9" w:rsidRDefault="00AC06B9" w:rsidP="000A288D">
            <w:pPr>
              <w:jc w:val="both"/>
            </w:pPr>
            <w:r>
              <w:t>758739@</w:t>
            </w:r>
            <w:proofErr w:type="spellStart"/>
            <w:r>
              <w:t>meb</w:t>
            </w:r>
            <w:proofErr w:type="spellEnd"/>
            <w:r>
              <w:t>.k12.tr</w:t>
            </w:r>
          </w:p>
        </w:tc>
        <w:tc>
          <w:tcPr>
            <w:tcW w:w="2410" w:type="dxa"/>
          </w:tcPr>
          <w:p w:rsidR="00AC06B9" w:rsidRDefault="00AC06B9" w:rsidP="00E962D0">
            <w:pPr>
              <w:jc w:val="both"/>
            </w:pPr>
            <w:r>
              <w:t>E POSTA</w:t>
            </w:r>
          </w:p>
        </w:tc>
        <w:tc>
          <w:tcPr>
            <w:tcW w:w="2977" w:type="dxa"/>
          </w:tcPr>
          <w:p w:rsidR="00AC06B9" w:rsidRDefault="00AC06B9" w:rsidP="000A288D">
            <w:pPr>
              <w:jc w:val="both"/>
            </w:pPr>
            <w:r>
              <w:t>Bağlar21@</w:t>
            </w:r>
            <w:proofErr w:type="spellStart"/>
            <w:r>
              <w:t>meb</w:t>
            </w:r>
            <w:proofErr w:type="spellEnd"/>
            <w:r>
              <w:t>.gov.tr</w:t>
            </w:r>
          </w:p>
        </w:tc>
      </w:tr>
    </w:tbl>
    <w:p w:rsidR="00615B78" w:rsidRDefault="00615B78" w:rsidP="000A288D">
      <w:pPr>
        <w:jc w:val="both"/>
      </w:pPr>
    </w:p>
    <w:p w:rsidR="00615B78" w:rsidRDefault="00615B78" w:rsidP="000A288D">
      <w:pPr>
        <w:jc w:val="both"/>
      </w:pPr>
    </w:p>
    <w:p w:rsidR="00615B78" w:rsidRPr="00056F99" w:rsidRDefault="00615B78" w:rsidP="000A288D">
      <w:pPr>
        <w:jc w:val="both"/>
        <w:rPr>
          <w:b/>
          <w:sz w:val="28"/>
          <w:szCs w:val="28"/>
        </w:rPr>
      </w:pPr>
    </w:p>
    <w:sectPr w:rsidR="00615B78" w:rsidRPr="00056F99" w:rsidSect="00FF39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56F99"/>
    <w:rsid w:val="00056F99"/>
    <w:rsid w:val="000A288D"/>
    <w:rsid w:val="000C11D2"/>
    <w:rsid w:val="001A1BE3"/>
    <w:rsid w:val="00344E9C"/>
    <w:rsid w:val="005301D9"/>
    <w:rsid w:val="00615B78"/>
    <w:rsid w:val="00853596"/>
    <w:rsid w:val="00874B91"/>
    <w:rsid w:val="008C77C8"/>
    <w:rsid w:val="00AC06B9"/>
    <w:rsid w:val="00BC6692"/>
    <w:rsid w:val="00FF39A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44E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231</Words>
  <Characters>1319</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Engin</dc:creator>
  <cp:lastModifiedBy>Engin</cp:lastModifiedBy>
  <cp:revision>11</cp:revision>
  <dcterms:created xsi:type="dcterms:W3CDTF">2024-11-15T07:32:00Z</dcterms:created>
  <dcterms:modified xsi:type="dcterms:W3CDTF">2024-11-15T07:49:00Z</dcterms:modified>
</cp:coreProperties>
</file>